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B0004" w14:textId="77777777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19F8C92" w14:textId="77777777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FECCB3C" w14:textId="77777777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35C7A38" w14:textId="77777777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C75E129" w14:textId="77777777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D8254BC" w14:textId="6DC9A96E" w:rsidR="00D530F7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EC555F">
        <w:rPr>
          <w:rFonts w:ascii="Times New Roman" w:hAnsi="Times New Roman" w:cs="Times New Roman"/>
          <w:sz w:val="24"/>
          <w:szCs w:val="24"/>
          <w:lang w:val="en-US"/>
        </w:rPr>
        <w:t>Journal Entry of Sources that Can Support Wee</w:t>
      </w:r>
      <w:r w:rsidR="0087257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EC555F">
        <w:rPr>
          <w:rFonts w:ascii="Times New Roman" w:hAnsi="Times New Roman" w:cs="Times New Roman"/>
          <w:sz w:val="24"/>
          <w:szCs w:val="24"/>
          <w:lang w:val="en-US"/>
        </w:rPr>
        <w:t xml:space="preserve"> 3 Paper and Post</w:t>
      </w:r>
    </w:p>
    <w:p w14:paraId="6E4DAF4C" w14:textId="5C60C920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0810C2AB" w14:textId="3EF3395E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3036C597" w14:textId="77777777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3ECB10E" w14:textId="3407F460" w:rsidR="00E31965" w:rsidRDefault="00E31965" w:rsidP="00E31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 </w:t>
      </w:r>
      <w:r w:rsidRPr="00E31965">
        <w:rPr>
          <w:rFonts w:ascii="Times New Roman" w:hAnsi="Times New Roman" w:cs="Times New Roman"/>
          <w:sz w:val="24"/>
          <w:szCs w:val="24"/>
          <w:lang w:val="en-US"/>
        </w:rPr>
        <w:t>Journal Entry of Sources that Can Support Week 3 Paper and Post</w:t>
      </w:r>
    </w:p>
    <w:p w14:paraId="7AC6418D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3E2F">
        <w:rPr>
          <w:rFonts w:ascii="Times New Roman" w:hAnsi="Times New Roman" w:cs="Times New Roman"/>
          <w:sz w:val="24"/>
          <w:szCs w:val="24"/>
        </w:rPr>
        <w:t>Christensen, C. M., McDonald, R., Altman, E. J., &amp; Palmer, J. E. (2018). Disruptive innovation: An intellectual history and directions for future research. </w:t>
      </w:r>
      <w:r w:rsidRPr="00D93E2F">
        <w:rPr>
          <w:rFonts w:ascii="Times New Roman" w:hAnsi="Times New Roman" w:cs="Times New Roman"/>
          <w:i/>
          <w:iCs/>
          <w:sz w:val="24"/>
          <w:szCs w:val="24"/>
        </w:rPr>
        <w:t>Journal of Management Studies</w:t>
      </w:r>
      <w:r w:rsidRPr="00D93E2F">
        <w:rPr>
          <w:rFonts w:ascii="Times New Roman" w:hAnsi="Times New Roman" w:cs="Times New Roman"/>
          <w:sz w:val="24"/>
          <w:szCs w:val="24"/>
        </w:rPr>
        <w:t>, </w:t>
      </w:r>
      <w:r w:rsidRPr="00D93E2F">
        <w:rPr>
          <w:rFonts w:ascii="Times New Roman" w:hAnsi="Times New Roman" w:cs="Times New Roman"/>
          <w:i/>
          <w:iCs/>
          <w:sz w:val="24"/>
          <w:szCs w:val="24"/>
        </w:rPr>
        <w:t>55</w:t>
      </w:r>
      <w:r w:rsidRPr="00D93E2F">
        <w:rPr>
          <w:rFonts w:ascii="Times New Roman" w:hAnsi="Times New Roman" w:cs="Times New Roman"/>
          <w:sz w:val="24"/>
          <w:szCs w:val="24"/>
        </w:rPr>
        <w:t>(7), 1043-1078.</w:t>
      </w:r>
    </w:p>
    <w:p w14:paraId="22CDB49D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56E9">
        <w:rPr>
          <w:rFonts w:ascii="Times New Roman" w:hAnsi="Times New Roman" w:cs="Times New Roman"/>
          <w:sz w:val="24"/>
          <w:szCs w:val="24"/>
        </w:rPr>
        <w:t>Christensen, C. M., Raynor, M. E., &amp; McDonald, R. (2015). What is disruptive innovation. </w:t>
      </w:r>
      <w:r w:rsidRPr="00EF56E9">
        <w:rPr>
          <w:rFonts w:ascii="Times New Roman" w:hAnsi="Times New Roman" w:cs="Times New Roman"/>
          <w:i/>
          <w:iCs/>
          <w:sz w:val="24"/>
          <w:szCs w:val="24"/>
        </w:rPr>
        <w:t>Harvard business review</w:t>
      </w:r>
      <w:r w:rsidRPr="00EF56E9">
        <w:rPr>
          <w:rFonts w:ascii="Times New Roman" w:hAnsi="Times New Roman" w:cs="Times New Roman"/>
          <w:sz w:val="24"/>
          <w:szCs w:val="24"/>
        </w:rPr>
        <w:t>, </w:t>
      </w:r>
      <w:r w:rsidRPr="00EF56E9">
        <w:rPr>
          <w:rFonts w:ascii="Times New Roman" w:hAnsi="Times New Roman" w:cs="Times New Roman"/>
          <w:i/>
          <w:iCs/>
          <w:sz w:val="24"/>
          <w:szCs w:val="24"/>
        </w:rPr>
        <w:t>93</w:t>
      </w:r>
      <w:r w:rsidRPr="00EF56E9">
        <w:rPr>
          <w:rFonts w:ascii="Times New Roman" w:hAnsi="Times New Roman" w:cs="Times New Roman"/>
          <w:sz w:val="24"/>
          <w:szCs w:val="24"/>
        </w:rPr>
        <w:t>(12), 44-53.</w:t>
      </w:r>
    </w:p>
    <w:p w14:paraId="48969E36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2571">
        <w:rPr>
          <w:rFonts w:ascii="Times New Roman" w:hAnsi="Times New Roman" w:cs="Times New Roman"/>
          <w:sz w:val="24"/>
          <w:szCs w:val="24"/>
        </w:rPr>
        <w:t xml:space="preserve">Clark, J. M., &amp; </w:t>
      </w:r>
      <w:proofErr w:type="spellStart"/>
      <w:r w:rsidRPr="00872571">
        <w:rPr>
          <w:rFonts w:ascii="Times New Roman" w:hAnsi="Times New Roman" w:cs="Times New Roman"/>
          <w:sz w:val="24"/>
          <w:szCs w:val="24"/>
        </w:rPr>
        <w:t>Polesello</w:t>
      </w:r>
      <w:proofErr w:type="spellEnd"/>
      <w:r w:rsidRPr="00872571">
        <w:rPr>
          <w:rFonts w:ascii="Times New Roman" w:hAnsi="Times New Roman" w:cs="Times New Roman"/>
          <w:sz w:val="24"/>
          <w:szCs w:val="24"/>
        </w:rPr>
        <w:t>, D. (2017). Emotional and cultural intelligence in diverse workplaces: Getting out of the box. </w:t>
      </w:r>
      <w:r w:rsidRPr="00872571">
        <w:rPr>
          <w:rFonts w:ascii="Times New Roman" w:hAnsi="Times New Roman" w:cs="Times New Roman"/>
          <w:i/>
          <w:iCs/>
          <w:sz w:val="24"/>
          <w:szCs w:val="24"/>
        </w:rPr>
        <w:t>Industrial and Commercial Training</w:t>
      </w:r>
      <w:r w:rsidRPr="00872571">
        <w:rPr>
          <w:rFonts w:ascii="Times New Roman" w:hAnsi="Times New Roman" w:cs="Times New Roman"/>
          <w:sz w:val="24"/>
          <w:szCs w:val="24"/>
        </w:rPr>
        <w:t>.</w:t>
      </w:r>
    </w:p>
    <w:p w14:paraId="554059C7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9052A">
        <w:rPr>
          <w:rFonts w:ascii="Times New Roman" w:hAnsi="Times New Roman" w:cs="Times New Roman"/>
          <w:sz w:val="24"/>
          <w:szCs w:val="24"/>
        </w:rPr>
        <w:t>Damanpour</w:t>
      </w:r>
      <w:proofErr w:type="spellEnd"/>
      <w:r w:rsidRPr="00A9052A">
        <w:rPr>
          <w:rFonts w:ascii="Times New Roman" w:hAnsi="Times New Roman" w:cs="Times New Roman"/>
          <w:sz w:val="24"/>
          <w:szCs w:val="24"/>
        </w:rPr>
        <w:t>, F., &amp; Aravind, D. (2012). Managerial innovation: Conceptions, processes, and antecedents. </w:t>
      </w:r>
      <w:r w:rsidRPr="00A9052A">
        <w:rPr>
          <w:rFonts w:ascii="Times New Roman" w:hAnsi="Times New Roman" w:cs="Times New Roman"/>
          <w:i/>
          <w:iCs/>
          <w:sz w:val="24"/>
          <w:szCs w:val="24"/>
        </w:rPr>
        <w:t>Management and organization review</w:t>
      </w:r>
      <w:r w:rsidRPr="00A9052A">
        <w:rPr>
          <w:rFonts w:ascii="Times New Roman" w:hAnsi="Times New Roman" w:cs="Times New Roman"/>
          <w:sz w:val="24"/>
          <w:szCs w:val="24"/>
        </w:rPr>
        <w:t>, </w:t>
      </w:r>
      <w:r w:rsidRPr="00A9052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A9052A">
        <w:rPr>
          <w:rFonts w:ascii="Times New Roman" w:hAnsi="Times New Roman" w:cs="Times New Roman"/>
          <w:sz w:val="24"/>
          <w:szCs w:val="24"/>
        </w:rPr>
        <w:t>(2), 423-454.</w:t>
      </w:r>
    </w:p>
    <w:p w14:paraId="20C1112B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56E9">
        <w:rPr>
          <w:rFonts w:ascii="Times New Roman" w:hAnsi="Times New Roman" w:cs="Times New Roman"/>
          <w:sz w:val="24"/>
          <w:szCs w:val="24"/>
        </w:rPr>
        <w:t xml:space="preserve">Dan, Y., &amp; </w:t>
      </w:r>
      <w:proofErr w:type="spellStart"/>
      <w:r w:rsidRPr="00EF56E9">
        <w:rPr>
          <w:rFonts w:ascii="Times New Roman" w:hAnsi="Times New Roman" w:cs="Times New Roman"/>
          <w:sz w:val="24"/>
          <w:szCs w:val="24"/>
        </w:rPr>
        <w:t>Chieh</w:t>
      </w:r>
      <w:proofErr w:type="spellEnd"/>
      <w:r w:rsidRPr="00EF56E9">
        <w:rPr>
          <w:rFonts w:ascii="Times New Roman" w:hAnsi="Times New Roman" w:cs="Times New Roman"/>
          <w:sz w:val="24"/>
          <w:szCs w:val="24"/>
        </w:rPr>
        <w:t>, H. C. (2008, July). A reflective review of disruptive innovation theory. In </w:t>
      </w:r>
      <w:r w:rsidRPr="00EF56E9">
        <w:rPr>
          <w:rFonts w:ascii="Times New Roman" w:hAnsi="Times New Roman" w:cs="Times New Roman"/>
          <w:i/>
          <w:iCs/>
          <w:sz w:val="24"/>
          <w:szCs w:val="24"/>
        </w:rPr>
        <w:t>PICMET'08-2008 Portland International Conference on Management of Engineering &amp; Technology</w:t>
      </w:r>
      <w:r w:rsidRPr="00EF56E9">
        <w:rPr>
          <w:rFonts w:ascii="Times New Roman" w:hAnsi="Times New Roman" w:cs="Times New Roman"/>
          <w:sz w:val="24"/>
          <w:szCs w:val="24"/>
        </w:rPr>
        <w:t> (pp. 402-414). IEEE.</w:t>
      </w:r>
    </w:p>
    <w:p w14:paraId="29BC6B59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9052A">
        <w:rPr>
          <w:rFonts w:ascii="Times New Roman" w:hAnsi="Times New Roman" w:cs="Times New Roman"/>
          <w:sz w:val="24"/>
          <w:szCs w:val="24"/>
        </w:rPr>
        <w:t>Darvishmotevali</w:t>
      </w:r>
      <w:proofErr w:type="spellEnd"/>
      <w:r w:rsidRPr="00A9052A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A9052A">
        <w:rPr>
          <w:rFonts w:ascii="Times New Roman" w:hAnsi="Times New Roman" w:cs="Times New Roman"/>
          <w:sz w:val="24"/>
          <w:szCs w:val="24"/>
        </w:rPr>
        <w:t>Altinay</w:t>
      </w:r>
      <w:proofErr w:type="spellEnd"/>
      <w:r w:rsidRPr="00A9052A">
        <w:rPr>
          <w:rFonts w:ascii="Times New Roman" w:hAnsi="Times New Roman" w:cs="Times New Roman"/>
          <w:sz w:val="24"/>
          <w:szCs w:val="24"/>
        </w:rPr>
        <w:t>, L., &amp; De Vita, G. (2018). Emotional intelligence and creative performance: Looking through the lens of environmental uncertainty and cultural intelligence. </w:t>
      </w:r>
      <w:r w:rsidRPr="00A9052A">
        <w:rPr>
          <w:rFonts w:ascii="Times New Roman" w:hAnsi="Times New Roman" w:cs="Times New Roman"/>
          <w:i/>
          <w:iCs/>
          <w:sz w:val="24"/>
          <w:szCs w:val="24"/>
        </w:rPr>
        <w:t>International Journal of Hospitality Management</w:t>
      </w:r>
      <w:r w:rsidRPr="00A9052A">
        <w:rPr>
          <w:rFonts w:ascii="Times New Roman" w:hAnsi="Times New Roman" w:cs="Times New Roman"/>
          <w:sz w:val="24"/>
          <w:szCs w:val="24"/>
        </w:rPr>
        <w:t>, </w:t>
      </w:r>
      <w:r w:rsidRPr="00A9052A">
        <w:rPr>
          <w:rFonts w:ascii="Times New Roman" w:hAnsi="Times New Roman" w:cs="Times New Roman"/>
          <w:i/>
          <w:iCs/>
          <w:sz w:val="24"/>
          <w:szCs w:val="24"/>
        </w:rPr>
        <w:t>73</w:t>
      </w:r>
      <w:r w:rsidRPr="00A9052A">
        <w:rPr>
          <w:rFonts w:ascii="Times New Roman" w:hAnsi="Times New Roman" w:cs="Times New Roman"/>
          <w:sz w:val="24"/>
          <w:szCs w:val="24"/>
        </w:rPr>
        <w:t>, 44-54.</w:t>
      </w:r>
    </w:p>
    <w:p w14:paraId="3C6F0F2C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56E9">
        <w:rPr>
          <w:rFonts w:ascii="Times New Roman" w:hAnsi="Times New Roman" w:cs="Times New Roman"/>
          <w:sz w:val="24"/>
          <w:szCs w:val="24"/>
        </w:rPr>
        <w:t xml:space="preserve">Govindarajan, V., </w:t>
      </w:r>
      <w:proofErr w:type="spellStart"/>
      <w:r w:rsidRPr="00EF56E9">
        <w:rPr>
          <w:rFonts w:ascii="Times New Roman" w:hAnsi="Times New Roman" w:cs="Times New Roman"/>
          <w:sz w:val="24"/>
          <w:szCs w:val="24"/>
        </w:rPr>
        <w:t>Kopalle</w:t>
      </w:r>
      <w:proofErr w:type="spellEnd"/>
      <w:r w:rsidRPr="00EF56E9">
        <w:rPr>
          <w:rFonts w:ascii="Times New Roman" w:hAnsi="Times New Roman" w:cs="Times New Roman"/>
          <w:sz w:val="24"/>
          <w:szCs w:val="24"/>
        </w:rPr>
        <w:t xml:space="preserve">, P. K., &amp; </w:t>
      </w:r>
      <w:proofErr w:type="spellStart"/>
      <w:r w:rsidRPr="00EF56E9">
        <w:rPr>
          <w:rFonts w:ascii="Times New Roman" w:hAnsi="Times New Roman" w:cs="Times New Roman"/>
          <w:sz w:val="24"/>
          <w:szCs w:val="24"/>
        </w:rPr>
        <w:t>Danneels</w:t>
      </w:r>
      <w:proofErr w:type="spellEnd"/>
      <w:r w:rsidRPr="00EF56E9">
        <w:rPr>
          <w:rFonts w:ascii="Times New Roman" w:hAnsi="Times New Roman" w:cs="Times New Roman"/>
          <w:sz w:val="24"/>
          <w:szCs w:val="24"/>
        </w:rPr>
        <w:t>, E. (2011). The effects of mainstream and emerging customer orientations on radical and disruptive innovations. </w:t>
      </w:r>
      <w:r w:rsidRPr="00EF56E9">
        <w:rPr>
          <w:rFonts w:ascii="Times New Roman" w:hAnsi="Times New Roman" w:cs="Times New Roman"/>
          <w:i/>
          <w:iCs/>
          <w:sz w:val="24"/>
          <w:szCs w:val="24"/>
        </w:rPr>
        <w:t>Journal of Product Innovation Management</w:t>
      </w:r>
      <w:r w:rsidRPr="00EF56E9">
        <w:rPr>
          <w:rFonts w:ascii="Times New Roman" w:hAnsi="Times New Roman" w:cs="Times New Roman"/>
          <w:sz w:val="24"/>
          <w:szCs w:val="24"/>
        </w:rPr>
        <w:t>, </w:t>
      </w:r>
      <w:r w:rsidRPr="00EF56E9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EF56E9">
        <w:rPr>
          <w:rFonts w:ascii="Times New Roman" w:hAnsi="Times New Roman" w:cs="Times New Roman"/>
          <w:sz w:val="24"/>
          <w:szCs w:val="24"/>
        </w:rPr>
        <w:t>(s1), 121-132.</w:t>
      </w:r>
    </w:p>
    <w:p w14:paraId="0BA5DCA9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9052A">
        <w:rPr>
          <w:rFonts w:ascii="Times New Roman" w:hAnsi="Times New Roman" w:cs="Times New Roman"/>
          <w:sz w:val="24"/>
          <w:szCs w:val="24"/>
        </w:rPr>
        <w:t>Hamel, G. (2006). The why, what, and how of management innovation. </w:t>
      </w:r>
      <w:r w:rsidRPr="00A9052A">
        <w:rPr>
          <w:rFonts w:ascii="Times New Roman" w:hAnsi="Times New Roman" w:cs="Times New Roman"/>
          <w:i/>
          <w:iCs/>
          <w:sz w:val="24"/>
          <w:szCs w:val="24"/>
        </w:rPr>
        <w:t>Harvard business review</w:t>
      </w:r>
      <w:r w:rsidRPr="00A9052A">
        <w:rPr>
          <w:rFonts w:ascii="Times New Roman" w:hAnsi="Times New Roman" w:cs="Times New Roman"/>
          <w:sz w:val="24"/>
          <w:szCs w:val="24"/>
        </w:rPr>
        <w:t>, </w:t>
      </w:r>
      <w:r w:rsidRPr="00A9052A">
        <w:rPr>
          <w:rFonts w:ascii="Times New Roman" w:hAnsi="Times New Roman" w:cs="Times New Roman"/>
          <w:i/>
          <w:iCs/>
          <w:sz w:val="24"/>
          <w:szCs w:val="24"/>
        </w:rPr>
        <w:t>84</w:t>
      </w:r>
      <w:r w:rsidRPr="00A9052A">
        <w:rPr>
          <w:rFonts w:ascii="Times New Roman" w:hAnsi="Times New Roman" w:cs="Times New Roman"/>
          <w:sz w:val="24"/>
          <w:szCs w:val="24"/>
        </w:rPr>
        <w:t>(2), 72.</w:t>
      </w:r>
    </w:p>
    <w:p w14:paraId="750EF26B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2571">
        <w:rPr>
          <w:rFonts w:ascii="Times New Roman" w:hAnsi="Times New Roman" w:cs="Times New Roman"/>
          <w:sz w:val="24"/>
          <w:szCs w:val="24"/>
        </w:rPr>
        <w:lastRenderedPageBreak/>
        <w:t>Jamshed, S., &amp; Majeed, N. (2019). Relationship between team culture and team performance through lens of knowledge sharing and team emotional intelligence. </w:t>
      </w:r>
      <w:r w:rsidRPr="00872571">
        <w:rPr>
          <w:rFonts w:ascii="Times New Roman" w:hAnsi="Times New Roman" w:cs="Times New Roman"/>
          <w:i/>
          <w:iCs/>
          <w:sz w:val="24"/>
          <w:szCs w:val="24"/>
        </w:rPr>
        <w:t>Journal of knowledge management</w:t>
      </w:r>
      <w:r w:rsidRPr="00872571">
        <w:rPr>
          <w:rFonts w:ascii="Times New Roman" w:hAnsi="Times New Roman" w:cs="Times New Roman"/>
          <w:sz w:val="24"/>
          <w:szCs w:val="24"/>
        </w:rPr>
        <w:t>.</w:t>
      </w:r>
    </w:p>
    <w:p w14:paraId="5976E775" w14:textId="77777777" w:rsidR="00E31965" w:rsidRPr="00EC555F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872571">
        <w:rPr>
          <w:rFonts w:ascii="Times New Roman" w:hAnsi="Times New Roman" w:cs="Times New Roman"/>
          <w:sz w:val="24"/>
          <w:szCs w:val="24"/>
        </w:rPr>
        <w:t>Pradhan, R. K., &amp; Nath, P. (2012). Perception of entrepreneurial orientation and emotional intelligence: A study on India’s future techno-managers. </w:t>
      </w:r>
      <w:r w:rsidRPr="00872571">
        <w:rPr>
          <w:rFonts w:ascii="Times New Roman" w:hAnsi="Times New Roman" w:cs="Times New Roman"/>
          <w:i/>
          <w:iCs/>
          <w:sz w:val="24"/>
          <w:szCs w:val="24"/>
        </w:rPr>
        <w:t>Global Business Review</w:t>
      </w:r>
      <w:r w:rsidRPr="00872571">
        <w:rPr>
          <w:rFonts w:ascii="Times New Roman" w:hAnsi="Times New Roman" w:cs="Times New Roman"/>
          <w:sz w:val="24"/>
          <w:szCs w:val="24"/>
        </w:rPr>
        <w:t>, </w:t>
      </w:r>
      <w:r w:rsidRPr="00872571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872571">
        <w:rPr>
          <w:rFonts w:ascii="Times New Roman" w:hAnsi="Times New Roman" w:cs="Times New Roman"/>
          <w:sz w:val="24"/>
          <w:szCs w:val="24"/>
        </w:rPr>
        <w:t>(1), 89-108.</w:t>
      </w:r>
    </w:p>
    <w:p w14:paraId="419A659F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3974">
        <w:rPr>
          <w:rFonts w:ascii="Times New Roman" w:hAnsi="Times New Roman" w:cs="Times New Roman"/>
          <w:sz w:val="24"/>
          <w:szCs w:val="24"/>
        </w:rPr>
        <w:t>Sarros</w:t>
      </w:r>
      <w:proofErr w:type="spellEnd"/>
      <w:r w:rsidRPr="00653974">
        <w:rPr>
          <w:rFonts w:ascii="Times New Roman" w:hAnsi="Times New Roman" w:cs="Times New Roman"/>
          <w:sz w:val="24"/>
          <w:szCs w:val="24"/>
        </w:rPr>
        <w:t>, J. C., Cooper, B. K., &amp; Santora, J. C. (2008). Building a climate for innovation through transformational leadership and organizational culture. </w:t>
      </w:r>
      <w:r w:rsidRPr="00653974">
        <w:rPr>
          <w:rFonts w:ascii="Times New Roman" w:hAnsi="Times New Roman" w:cs="Times New Roman"/>
          <w:i/>
          <w:iCs/>
          <w:sz w:val="24"/>
          <w:szCs w:val="24"/>
        </w:rPr>
        <w:t>Journal of Leadership &amp; Organizational Studies</w:t>
      </w:r>
      <w:r w:rsidRPr="00653974">
        <w:rPr>
          <w:rFonts w:ascii="Times New Roman" w:hAnsi="Times New Roman" w:cs="Times New Roman"/>
          <w:sz w:val="24"/>
          <w:szCs w:val="24"/>
        </w:rPr>
        <w:t>, </w:t>
      </w:r>
      <w:r w:rsidRPr="00653974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653974">
        <w:rPr>
          <w:rFonts w:ascii="Times New Roman" w:hAnsi="Times New Roman" w:cs="Times New Roman"/>
          <w:sz w:val="24"/>
          <w:szCs w:val="24"/>
        </w:rPr>
        <w:t>(2), 145-158.</w:t>
      </w:r>
    </w:p>
    <w:p w14:paraId="5B3950BD" w14:textId="77777777" w:rsidR="00E31965" w:rsidRDefault="00E31965" w:rsidP="00E319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53974">
        <w:rPr>
          <w:rFonts w:ascii="Times New Roman" w:hAnsi="Times New Roman" w:cs="Times New Roman"/>
          <w:sz w:val="24"/>
          <w:szCs w:val="24"/>
        </w:rPr>
        <w:t xml:space="preserve">Vaccaro, I. G., Jansen, J. J., Van Den Bosch, F. A., &amp; </w:t>
      </w:r>
      <w:proofErr w:type="spellStart"/>
      <w:r w:rsidRPr="00653974">
        <w:rPr>
          <w:rFonts w:ascii="Times New Roman" w:hAnsi="Times New Roman" w:cs="Times New Roman"/>
          <w:sz w:val="24"/>
          <w:szCs w:val="24"/>
        </w:rPr>
        <w:t>Volberda</w:t>
      </w:r>
      <w:proofErr w:type="spellEnd"/>
      <w:r w:rsidRPr="00653974">
        <w:rPr>
          <w:rFonts w:ascii="Times New Roman" w:hAnsi="Times New Roman" w:cs="Times New Roman"/>
          <w:sz w:val="24"/>
          <w:szCs w:val="24"/>
        </w:rPr>
        <w:t>, H. W. (2012). Management innovation and leadership: The moderating role of organizational size. </w:t>
      </w:r>
      <w:r w:rsidRPr="00653974">
        <w:rPr>
          <w:rFonts w:ascii="Times New Roman" w:hAnsi="Times New Roman" w:cs="Times New Roman"/>
          <w:i/>
          <w:iCs/>
          <w:sz w:val="24"/>
          <w:szCs w:val="24"/>
        </w:rPr>
        <w:t>Journal of Management Studies</w:t>
      </w:r>
      <w:r w:rsidRPr="00653974">
        <w:rPr>
          <w:rFonts w:ascii="Times New Roman" w:hAnsi="Times New Roman" w:cs="Times New Roman"/>
          <w:sz w:val="24"/>
          <w:szCs w:val="24"/>
        </w:rPr>
        <w:t>, </w:t>
      </w:r>
      <w:r w:rsidRPr="00653974">
        <w:rPr>
          <w:rFonts w:ascii="Times New Roman" w:hAnsi="Times New Roman" w:cs="Times New Roman"/>
          <w:i/>
          <w:iCs/>
          <w:sz w:val="24"/>
          <w:szCs w:val="24"/>
        </w:rPr>
        <w:t>49</w:t>
      </w:r>
      <w:r w:rsidRPr="00653974">
        <w:rPr>
          <w:rFonts w:ascii="Times New Roman" w:hAnsi="Times New Roman" w:cs="Times New Roman"/>
          <w:sz w:val="24"/>
          <w:szCs w:val="24"/>
        </w:rPr>
        <w:t>(1), 28-51.</w:t>
      </w:r>
    </w:p>
    <w:sectPr w:rsidR="00E31965" w:rsidSect="00872571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9ABBBC" w14:textId="77777777" w:rsidR="00F70136" w:rsidRDefault="00F70136" w:rsidP="00872571">
      <w:pPr>
        <w:spacing w:after="0" w:line="240" w:lineRule="auto"/>
      </w:pPr>
      <w:r>
        <w:separator/>
      </w:r>
    </w:p>
  </w:endnote>
  <w:endnote w:type="continuationSeparator" w:id="0">
    <w:p w14:paraId="7A1BCBE5" w14:textId="77777777" w:rsidR="00F70136" w:rsidRDefault="00F70136" w:rsidP="0087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3D887" w14:textId="77777777" w:rsidR="00F70136" w:rsidRDefault="00F70136" w:rsidP="00872571">
      <w:pPr>
        <w:spacing w:after="0" w:line="240" w:lineRule="auto"/>
      </w:pPr>
      <w:r>
        <w:separator/>
      </w:r>
    </w:p>
  </w:footnote>
  <w:footnote w:type="continuationSeparator" w:id="0">
    <w:p w14:paraId="7FC554E3" w14:textId="77777777" w:rsidR="00F70136" w:rsidRDefault="00F70136" w:rsidP="0087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16739111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7142A6" w14:textId="1C278AFA" w:rsidR="00872571" w:rsidRPr="00872571" w:rsidRDefault="00872571" w:rsidP="0087257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72571">
          <w:rPr>
            <w:rFonts w:ascii="Times New Roman" w:hAnsi="Times New Roman" w:cs="Times New Roman"/>
            <w:sz w:val="20"/>
            <w:szCs w:val="20"/>
            <w:lang w:val="en-US"/>
          </w:rPr>
          <w:t>JOURNAL ENTRY OF SOURCES THAT CAN SUPPORT WEEK 3 PAPER AND POST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87257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7257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7257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7257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7257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868834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6C90DF" w14:textId="3557A64D" w:rsidR="00872571" w:rsidRPr="00872571" w:rsidRDefault="00872571" w:rsidP="0087257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72571">
          <w:rPr>
            <w:rFonts w:ascii="Times New Roman" w:hAnsi="Times New Roman" w:cs="Times New Roman"/>
            <w:sz w:val="20"/>
            <w:szCs w:val="20"/>
            <w:lang w:val="en-US"/>
          </w:rPr>
          <w:t>Running head: JOURNAL ENTRY OF SOURCES THAT CAN SUPPORT WEEK 3 PAPER AND POST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87257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7257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7257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7257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7257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1NrMwtwQyjMzMzZR0lIJTi4sz8/NACgxrAVJYLDQsAAAA"/>
  </w:docVars>
  <w:rsids>
    <w:rsidRoot w:val="00EC555F"/>
    <w:rsid w:val="002F729C"/>
    <w:rsid w:val="00653974"/>
    <w:rsid w:val="00872571"/>
    <w:rsid w:val="00A9052A"/>
    <w:rsid w:val="00D530F7"/>
    <w:rsid w:val="00D93E2F"/>
    <w:rsid w:val="00E31965"/>
    <w:rsid w:val="00EC555F"/>
    <w:rsid w:val="00EF56E9"/>
    <w:rsid w:val="00F7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16429"/>
  <w15:chartTrackingRefBased/>
  <w15:docId w15:val="{77043277-4ED7-4A46-9A79-64326F01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571"/>
  </w:style>
  <w:style w:type="paragraph" w:styleId="Footer">
    <w:name w:val="footer"/>
    <w:basedOn w:val="Normal"/>
    <w:link w:val="FooterChar"/>
    <w:uiPriority w:val="99"/>
    <w:unhideWhenUsed/>
    <w:rsid w:val="00872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5</cp:revision>
  <dcterms:created xsi:type="dcterms:W3CDTF">2020-12-27T10:01:00Z</dcterms:created>
  <dcterms:modified xsi:type="dcterms:W3CDTF">2020-12-27T11:03:00Z</dcterms:modified>
</cp:coreProperties>
</file>